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40"/>
        <w:gridCol w:w="2355"/>
        <w:gridCol w:w="570"/>
        <w:gridCol w:w="900"/>
        <w:gridCol w:w="1245"/>
        <w:tblGridChange w:id="0">
          <w:tblGrid>
            <w:gridCol w:w="4740"/>
            <w:gridCol w:w="2355"/>
            <w:gridCol w:w="570"/>
            <w:gridCol w:w="900"/>
            <w:gridCol w:w="1245"/>
          </w:tblGrid>
        </w:tblGridChange>
      </w:tblGrid>
      <w:tr>
        <w:trPr>
          <w:trHeight w:val="567" w:hRule="atLeast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 Rounded" w:cs="Arial Rounded" w:eastAsia="Arial Rounded" w:hAnsi="Arial Rounded"/>
                <w:b w:val="1"/>
                <w:color w:val="ffffff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 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ffffff"/>
                <w:sz w:val="32"/>
                <w:szCs w:val="32"/>
                <w:rtl w:val="0"/>
              </w:rPr>
              <w:t xml:space="preserve">Financial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24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Please complete this simple budget outline to show project costs and what the grant would fund, if successful.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1080" w:right="330" w:hanging="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/ </w:t>
            </w:r>
            <w:r w:rsidDel="00000000" w:rsidR="00000000" w:rsidRPr="00000000">
              <w:rPr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rogramme budget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(E.g., tutor fees,  tradesmen etc)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Council funding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sought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Other fundin</w:t>
            </w:r>
            <w:r w:rsidDel="00000000" w:rsidR="00000000" w:rsidRPr="00000000">
              <w:rPr>
                <w:b w:val="1"/>
                <w:rtl w:val="0"/>
              </w:rPr>
              <w:t xml:space="preserve">g for project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4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5B5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A5B52"/>
    <w:pPr>
      <w:ind w:left="720"/>
      <w:contextualSpacing w:val="1"/>
    </w:pPr>
  </w:style>
  <w:style w:type="table" w:styleId="TableGrid">
    <w:name w:val="Table Grid"/>
    <w:basedOn w:val="TableNormal"/>
    <w:rsid w:val="007A5B5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bgZWvQ7zy7H2MetlAPWupKm5w==">AMUW2mX8OfOmrTl/YfNs6n62l+B+6LZQ1L99uPtymTR8rpQXV32S/dNXD946R73c7PS7cxq/mQyZcHp4lQOkUkzQTl7qUTm6AhonW3QhharNYRjdYo0ujRS2yjJ6XtLY8M6A1TvjVu7Wx8GTvQ0nDxutqnuITYkrow==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2020-01-17T02:07:00Z</dcterms:created>
  <dc:creator>Clare Harden</dc:creator>
</cp:coreProperties>
</file>